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800941443"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lastRenderedPageBreak/>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w:t>
      </w:r>
      <w:r w:rsidR="00D13BE6">
        <w:rPr>
          <w:rFonts w:asciiTheme="minorEastAsia" w:hAnsiTheme="minorEastAsia" w:cs="宋体" w:hint="eastAsia"/>
          <w:kern w:val="0"/>
          <w:szCs w:val="21"/>
        </w:rPr>
        <w:t>，</w:t>
      </w:r>
      <w:r w:rsidRPr="00CF71FF">
        <w:rPr>
          <w:rFonts w:asciiTheme="minorEastAsia" w:hAnsiTheme="minorEastAsia" w:cs="宋体" w:hint="eastAsia"/>
          <w:kern w:val="0"/>
          <w:szCs w:val="21"/>
        </w:rPr>
        <w:t>协议层发送FIN包 ;</w:t>
      </w:r>
    </w:p>
    <w:p w:rsidR="00CF71FF" w:rsidRPr="00CF71FF" w:rsidRDefault="00D13BE6"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00CF71FF" w:rsidRPr="00CF71FF">
        <w:rPr>
          <w:rFonts w:asciiTheme="minorEastAsia" w:hAnsiTheme="minorEastAsia" w:cs="宋体" w:hint="eastAsia"/>
          <w:kern w:val="0"/>
          <w:szCs w:val="21"/>
        </w:rPr>
        <w:t>收到FIN包后，协议层回复ACK</w:t>
      </w:r>
      <w:r>
        <w:rPr>
          <w:rFonts w:asciiTheme="minorEastAsia" w:hAnsiTheme="minorEastAsia" w:cs="宋体" w:hint="eastAsia"/>
          <w:kern w:val="0"/>
          <w:szCs w:val="21"/>
        </w:rPr>
        <w:t>，</w:t>
      </w:r>
      <w:r w:rsidR="00CF71FF" w:rsidRPr="00CF71FF">
        <w:rPr>
          <w:rFonts w:asciiTheme="minorEastAsia" w:hAnsiTheme="minorEastAsia" w:cs="宋体" w:hint="eastAsia"/>
          <w:kern w:val="0"/>
          <w:szCs w:val="21"/>
        </w:rPr>
        <w:t>进入CLOSE_WAIT</w:t>
      </w:r>
      <w:r>
        <w:rPr>
          <w:rFonts w:asciiTheme="minorEastAsia" w:hAnsiTheme="minorEastAsia" w:cs="宋体" w:hint="eastAsia"/>
          <w:kern w:val="0"/>
          <w:szCs w:val="21"/>
        </w:rPr>
        <w:t>状态；</w:t>
      </w:r>
      <w:r w:rsidR="00CF71FF" w:rsidRPr="00CF71FF">
        <w:rPr>
          <w:rFonts w:asciiTheme="minorEastAsia" w:hAnsiTheme="minorEastAsia" w:cs="宋体" w:hint="eastAsia"/>
          <w:kern w:val="0"/>
          <w:szCs w:val="21"/>
        </w:rPr>
        <w:t>主动关闭的一方</w:t>
      </w:r>
      <w:r>
        <w:rPr>
          <w:rFonts w:asciiTheme="minorEastAsia" w:hAnsiTheme="minorEastAsia" w:cs="宋体" w:hint="eastAsia"/>
          <w:kern w:val="0"/>
          <w:szCs w:val="21"/>
        </w:rPr>
        <w:t>收到</w:t>
      </w:r>
      <w:r>
        <w:rPr>
          <w:rFonts w:asciiTheme="minorEastAsia" w:hAnsiTheme="minorEastAsia" w:cs="宋体"/>
          <w:kern w:val="0"/>
          <w:szCs w:val="21"/>
        </w:rPr>
        <w:t>ACK</w:t>
      </w:r>
      <w:r>
        <w:rPr>
          <w:rFonts w:asciiTheme="minorEastAsia" w:hAnsiTheme="minorEastAsia" w:cs="宋体" w:hint="eastAsia"/>
          <w:kern w:val="0"/>
          <w:szCs w:val="21"/>
        </w:rPr>
        <w:t>后，等待对端关闭，</w:t>
      </w:r>
      <w:r w:rsidR="00CF71FF" w:rsidRPr="00CF71FF">
        <w:rPr>
          <w:rFonts w:asciiTheme="minorEastAsia" w:hAnsiTheme="minorEastAsia" w:cs="宋体" w:hint="eastAsia"/>
          <w:kern w:val="0"/>
          <w:szCs w:val="21"/>
        </w:rPr>
        <w:t>进入FIN_WAIT_2状态；此时，主动关闭的一方等待</w:t>
      </w:r>
      <w:r>
        <w:rPr>
          <w:rFonts w:asciiTheme="minorEastAsia" w:hAnsiTheme="minorEastAsia" w:cs="宋体" w:hint="eastAsia"/>
          <w:kern w:val="0"/>
          <w:szCs w:val="21"/>
        </w:rPr>
        <w:t>对端应用程序</w:t>
      </w:r>
      <w:r w:rsidR="00CF71FF" w:rsidRPr="00CF71FF">
        <w:rPr>
          <w:rFonts w:asciiTheme="minorEastAsia" w:hAnsiTheme="minorEastAsia" w:cs="宋体" w:hint="eastAsia"/>
          <w:kern w:val="0"/>
          <w:szCs w:val="21"/>
        </w:rPr>
        <w:t>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w:t>
      </w:r>
      <w:r w:rsidR="00967A98">
        <w:rPr>
          <w:rFonts w:asciiTheme="minorEastAsia" w:hAnsiTheme="minorEastAsia"/>
          <w:szCs w:val="21"/>
        </w:rPr>
        <w:t>，执行主动关闭。这里的关闭</w:t>
      </w:r>
      <w:r w:rsidR="00967A98">
        <w:rPr>
          <w:rFonts w:asciiTheme="minorEastAsia" w:hAnsiTheme="minorEastAsia" w:hint="eastAsia"/>
          <w:szCs w:val="21"/>
        </w:rPr>
        <w:t>是</w:t>
      </w:r>
      <w:r w:rsidRPr="00BE619B">
        <w:rPr>
          <w:rFonts w:asciiTheme="minorEastAsia" w:hAnsiTheme="minorEastAsia"/>
          <w:szCs w:val="21"/>
        </w:rPr>
        <w:t>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967A98" w:rsidP="00C475CB">
      <w:pPr>
        <w:widowControl/>
        <w:shd w:val="clear" w:color="auto" w:fill="FFFFFF"/>
        <w:jc w:val="left"/>
        <w:rPr>
          <w:rFonts w:asciiTheme="minorEastAsia" w:hAnsiTheme="minorEastAsia"/>
          <w:szCs w:val="21"/>
        </w:rPr>
      </w:pPr>
      <w:r>
        <w:rPr>
          <w:rFonts w:asciiTheme="minorEastAsia" w:hAnsiTheme="minorEastAsia"/>
          <w:szCs w:val="21"/>
        </w:rPr>
        <w:t>shutdown(SHUT_RD)</w:t>
      </w:r>
      <w:r>
        <w:rPr>
          <w:rFonts w:asciiTheme="minorEastAsia" w:hAnsiTheme="minorEastAsia" w:hint="eastAsia"/>
          <w:szCs w:val="21"/>
        </w:rPr>
        <w:t>：</w:t>
      </w:r>
      <w:r w:rsidR="00CF71FF" w:rsidRPr="00BE619B">
        <w:rPr>
          <w:rFonts w:asciiTheme="minorEastAsia" w:hAnsiTheme="minorEastAsia"/>
          <w:szCs w:val="21"/>
        </w:rPr>
        <w:t>在套接口上不能</w:t>
      </w:r>
      <w:r w:rsidR="00CF71FF">
        <w:rPr>
          <w:rFonts w:asciiTheme="minorEastAsia" w:hAnsiTheme="minorEastAsia" w:hint="eastAsia"/>
          <w:szCs w:val="21"/>
        </w:rPr>
        <w:t>再</w:t>
      </w:r>
      <w:r w:rsidR="00CF71FF" w:rsidRPr="00BE619B">
        <w:rPr>
          <w:rFonts w:asciiTheme="minorEastAsia" w:hAnsiTheme="minorEastAsia"/>
          <w:szCs w:val="21"/>
        </w:rPr>
        <w:t>接受</w:t>
      </w:r>
      <w:r w:rsidR="00CF71FF">
        <w:rPr>
          <w:rFonts w:asciiTheme="minorEastAsia" w:hAnsiTheme="minorEastAsia" w:hint="eastAsia"/>
          <w:szCs w:val="21"/>
        </w:rPr>
        <w:t>数据；</w:t>
      </w:r>
      <w:r w:rsidR="00CF71FF" w:rsidRPr="00BE619B">
        <w:rPr>
          <w:rFonts w:asciiTheme="minorEastAsia" w:hAnsiTheme="minorEastAsia"/>
          <w:szCs w:val="21"/>
        </w:rPr>
        <w:t>进程仍可往套接口发送数据</w:t>
      </w:r>
      <w:r w:rsidR="00CF71FF">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00CF71FF" w:rsidRPr="00BE619B">
        <w:rPr>
          <w:rFonts w:asciiTheme="minorEastAsia" w:hAnsiTheme="minorEastAsia"/>
          <w:szCs w:val="21"/>
        </w:rPr>
        <w:t>缓冲区中所有数据被丢弃</w:t>
      </w:r>
      <w:r w:rsidR="00CF71FF">
        <w:rPr>
          <w:rFonts w:asciiTheme="minorEastAsia" w:hAnsiTheme="minorEastAsia" w:hint="eastAsia"/>
          <w:szCs w:val="21"/>
        </w:rPr>
        <w:t>；</w:t>
      </w:r>
      <w:r w:rsidR="00CF71FF" w:rsidRPr="00BE619B">
        <w:rPr>
          <w:rFonts w:asciiTheme="minorEastAsia" w:hAnsiTheme="minorEastAsia"/>
          <w:szCs w:val="21"/>
        </w:rPr>
        <w:t>再接收到的数据被TCP丢弃</w:t>
      </w:r>
      <w:r w:rsidR="00CF71FF">
        <w:rPr>
          <w:rFonts w:asciiTheme="minorEastAsia" w:hAnsiTheme="minorEastAsia" w:hint="eastAsia"/>
          <w:szCs w:val="21"/>
        </w:rPr>
        <w:t>，</w:t>
      </w:r>
      <w:r w:rsidR="00CF71FF"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w:t>
      </w:r>
      <w:r>
        <w:rPr>
          <w:rFonts w:hint="eastAsia"/>
        </w:rPr>
        <w:lastRenderedPageBreak/>
        <w:t>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723FFB"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723FFB"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FFB"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FFB"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FFB"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FFB"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FFB"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FFB"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622ED2" w:rsidRPr="00622ED2" w:rsidRDefault="00622ED2" w:rsidP="00ED4E17">
      <w:pPr>
        <w:autoSpaceDE w:val="0"/>
        <w:autoSpaceDN w:val="0"/>
        <w:adjustRightInd w:val="0"/>
        <w:spacing w:line="288" w:lineRule="auto"/>
        <w:jc w:val="left"/>
        <w:rPr>
          <w:rFonts w:asciiTheme="minorEastAsia" w:hAnsiTheme="minorEastAsia" w:cs="新宋体"/>
          <w:color w:val="000000"/>
          <w:kern w:val="0"/>
          <w:szCs w:val="21"/>
        </w:rPr>
      </w:pPr>
    </w:p>
    <w:p w:rsidR="00622ED2" w:rsidRDefault="00622ED2" w:rsidP="00622ED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Segoe UI"/>
          <w:color w:val="252933"/>
          <w:kern w:val="0"/>
          <w:szCs w:val="21"/>
        </w:rPr>
      </w:pPr>
      <w:r w:rsidRPr="00622ED2">
        <w:rPr>
          <w:rFonts w:asciiTheme="minorEastAsia" w:hAnsiTheme="minorEastAsia" w:cs="宋体"/>
          <w:color w:val="333333"/>
          <w:kern w:val="0"/>
          <w:szCs w:val="21"/>
          <w:shd w:val="clear" w:color="auto" w:fill="F8F8F8"/>
        </w:rPr>
        <w:t>taskset -</w:t>
      </w:r>
      <w:r w:rsidRPr="00622ED2">
        <w:rPr>
          <w:rFonts w:asciiTheme="minorEastAsia" w:hAnsiTheme="minorEastAsia" w:cs="宋体"/>
          <w:color w:val="0086B3"/>
          <w:kern w:val="0"/>
          <w:szCs w:val="21"/>
          <w:shd w:val="clear" w:color="auto" w:fill="F8F8F8"/>
        </w:rPr>
        <w:t>cp</w:t>
      </w:r>
      <w:r w:rsidRPr="00622ED2">
        <w:rPr>
          <w:rFonts w:asciiTheme="minorEastAsia" w:hAnsiTheme="minorEastAsia" w:cs="宋体"/>
          <w:color w:val="333333"/>
          <w:kern w:val="0"/>
          <w:szCs w:val="21"/>
          <w:shd w:val="clear" w:color="auto" w:fill="F8F8F8"/>
        </w:rPr>
        <w:t xml:space="preserve"> &lt;tid&gt;</w:t>
      </w:r>
      <w:r w:rsidRPr="00622ED2">
        <w:rPr>
          <w:rFonts w:asciiTheme="minorEastAsia" w:hAnsiTheme="minorEastAsia" w:cs="宋体" w:hint="eastAsia"/>
          <w:color w:val="333333"/>
          <w:kern w:val="0"/>
          <w:szCs w:val="21"/>
        </w:rPr>
        <w:t>：</w:t>
      </w:r>
      <w:r w:rsidRPr="00622ED2">
        <w:rPr>
          <w:rFonts w:asciiTheme="minorEastAsia" w:hAnsiTheme="minorEastAsia" w:cs="Segoe UI"/>
          <w:color w:val="252933"/>
          <w:kern w:val="0"/>
          <w:szCs w:val="21"/>
        </w:rPr>
        <w:t>查看某个线程</w:t>
      </w:r>
      <w:r>
        <w:rPr>
          <w:rFonts w:asciiTheme="minorEastAsia" w:hAnsiTheme="minorEastAsia" w:cs="Segoe UI" w:hint="eastAsia"/>
          <w:color w:val="252933"/>
          <w:kern w:val="0"/>
          <w:szCs w:val="21"/>
        </w:rPr>
        <w:t>tid</w:t>
      </w:r>
      <w:r w:rsidRPr="00622ED2">
        <w:rPr>
          <w:rFonts w:asciiTheme="minorEastAsia" w:hAnsiTheme="minorEastAsia" w:cs="Segoe UI"/>
          <w:color w:val="252933"/>
          <w:kern w:val="0"/>
          <w:szCs w:val="21"/>
        </w:rPr>
        <w:t>绑定的核</w:t>
      </w:r>
    </w:p>
    <w:p w:rsidR="00622ED2" w:rsidRDefault="00622ED2" w:rsidP="00622ED2">
      <w:pPr>
        <w:rPr>
          <w:rFonts w:asciiTheme="minorEastAsia" w:hAnsiTheme="minorEastAsia"/>
          <w:szCs w:val="21"/>
        </w:rPr>
      </w:pPr>
      <w:r>
        <w:rPr>
          <w:rFonts w:asciiTheme="minorEastAsia" w:hAnsiTheme="minorEastAsia" w:hint="eastAsia"/>
          <w:szCs w:val="21"/>
        </w:rPr>
        <w:t>lscpu显示：</w:t>
      </w:r>
    </w:p>
    <w:p w:rsidR="00622ED2" w:rsidRPr="0049132F" w:rsidRDefault="00622ED2" w:rsidP="00622ED2">
      <w:pPr>
        <w:rPr>
          <w:rFonts w:asciiTheme="minorEastAsia" w:hAnsiTheme="minorEastAsia"/>
          <w:szCs w:val="21"/>
        </w:rPr>
      </w:pPr>
      <w:r w:rsidRPr="0049132F">
        <w:rPr>
          <w:rFonts w:asciiTheme="minorEastAsia" w:hAnsiTheme="minorEastAsia"/>
          <w:szCs w:val="21"/>
        </w:rPr>
        <w:t>NUMA node0 CPU(s):     0-13,28-41</w:t>
      </w:r>
    </w:p>
    <w:p w:rsidR="00622ED2" w:rsidRDefault="00622ED2" w:rsidP="00622ED2">
      <w:pPr>
        <w:rPr>
          <w:rFonts w:asciiTheme="minorEastAsia" w:hAnsiTheme="minorEastAsia"/>
          <w:szCs w:val="21"/>
        </w:rPr>
      </w:pPr>
      <w:r w:rsidRPr="0049132F">
        <w:rPr>
          <w:rFonts w:asciiTheme="minorEastAsia" w:hAnsiTheme="minorEastAsia"/>
          <w:szCs w:val="21"/>
        </w:rPr>
        <w:t>NUMA node1 CPU(s):     14-27,42-55</w:t>
      </w:r>
    </w:p>
    <w:p w:rsidR="00622ED2" w:rsidRDefault="00622ED2" w:rsidP="00622ED2">
      <w:pPr>
        <w:rPr>
          <w:rFonts w:asciiTheme="minorEastAsia" w:hAnsiTheme="minorEastAsia"/>
          <w:szCs w:val="21"/>
        </w:rPr>
      </w:pPr>
      <w:r>
        <w:rPr>
          <w:rFonts w:asciiTheme="minorEastAsia" w:hAnsiTheme="minorEastAsia" w:hint="eastAsia"/>
          <w:szCs w:val="21"/>
        </w:rPr>
        <w:t>cmdline中：</w:t>
      </w:r>
    </w:p>
    <w:p w:rsidR="00622ED2" w:rsidRDefault="00622ED2" w:rsidP="00622ED2">
      <w:pPr>
        <w:rPr>
          <w:rFonts w:asciiTheme="minorEastAsia" w:hAnsiTheme="minorEastAsia"/>
          <w:szCs w:val="21"/>
        </w:rPr>
      </w:pPr>
      <w:r>
        <w:rPr>
          <w:rFonts w:asciiTheme="minorEastAsia" w:hAnsiTheme="minorEastAsia"/>
          <w:szCs w:val="21"/>
        </w:rPr>
        <w:lastRenderedPageBreak/>
        <w:t>isolcpus=38~</w:t>
      </w:r>
      <w:r w:rsidRPr="0049132F">
        <w:rPr>
          <w:rFonts w:asciiTheme="minorEastAsia" w:hAnsiTheme="minorEastAsia"/>
          <w:szCs w:val="21"/>
        </w:rPr>
        <w:t>45</w:t>
      </w:r>
    </w:p>
    <w:p w:rsidR="00622ED2" w:rsidRDefault="00622ED2" w:rsidP="00622ED2">
      <w:pP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050</w:t>
      </w:r>
      <w:r>
        <w:rPr>
          <w:rFonts w:asciiTheme="minorEastAsia" w:hAnsiTheme="minorEastAsia" w:hint="eastAsia"/>
          <w:szCs w:val="21"/>
        </w:rPr>
        <w:t>进程pid</w:t>
      </w:r>
      <w:r>
        <w:rPr>
          <w:rFonts w:asciiTheme="minorEastAsia" w:hAnsiTheme="minorEastAsia"/>
          <w:szCs w:val="21"/>
        </w:rPr>
        <w:t xml:space="preserve"> </w:t>
      </w:r>
      <w:r>
        <w:rPr>
          <w:rFonts w:asciiTheme="minorEastAsia" w:hAnsiTheme="minorEastAsia" w:hint="eastAsia"/>
          <w:szCs w:val="21"/>
        </w:rPr>
        <w:t>为</w:t>
      </w:r>
      <w:r w:rsidRPr="0049132F">
        <w:rPr>
          <w:rFonts w:asciiTheme="minorEastAsia" w:hAnsiTheme="minorEastAsia"/>
          <w:szCs w:val="21"/>
        </w:rPr>
        <w:t>54893</w:t>
      </w:r>
      <w:r>
        <w:rPr>
          <w:rFonts w:asciiTheme="minorEastAsia" w:hAnsiTheme="minorEastAsia" w:hint="eastAsia"/>
          <w:szCs w:val="21"/>
        </w:rPr>
        <w:t>，svt的</w:t>
      </w:r>
      <w:r>
        <w:rPr>
          <w:rFonts w:asciiTheme="minorEastAsia" w:hAnsiTheme="minorEastAsia"/>
          <w:szCs w:val="21"/>
        </w:rPr>
        <w:t xml:space="preserve">target </w:t>
      </w:r>
      <w:r>
        <w:rPr>
          <w:rFonts w:asciiTheme="minorEastAsia" w:hAnsiTheme="minorEastAsia" w:hint="eastAsia"/>
          <w:szCs w:val="21"/>
        </w:rPr>
        <w:t>s</w:t>
      </w:r>
      <w:r>
        <w:rPr>
          <w:rFonts w:asciiTheme="minorEastAsia" w:hAnsiTheme="minorEastAsia"/>
          <w:szCs w:val="21"/>
        </w:rPr>
        <w:t>ocke</w:t>
      </w:r>
      <w:r>
        <w:rPr>
          <w:rFonts w:asciiTheme="minorEastAsia" w:hAnsiTheme="minorEastAsia" w:hint="eastAsia"/>
          <w:szCs w:val="21"/>
        </w:rPr>
        <w:t>t设置为0，某个svt库内的线程为</w:t>
      </w:r>
      <w:r w:rsidRPr="0049132F">
        <w:rPr>
          <w:rFonts w:asciiTheme="minorEastAsia" w:hAnsiTheme="minorEastAsia"/>
          <w:szCs w:val="21"/>
        </w:rPr>
        <w:t>55304</w:t>
      </w:r>
    </w:p>
    <w:p w:rsidR="00622ED2" w:rsidRPr="0049132F" w:rsidRDefault="00622ED2" w:rsidP="00622ED2">
      <w:pPr>
        <w:rPr>
          <w:rFonts w:asciiTheme="minorEastAsia" w:hAnsiTheme="minorEastAsia"/>
          <w:szCs w:val="21"/>
        </w:rPr>
      </w:pPr>
      <w:r w:rsidRPr="0049132F">
        <w:rPr>
          <w:rFonts w:asciiTheme="minorEastAsia" w:hAnsiTheme="minorEastAsia"/>
          <w:szCs w:val="21"/>
        </w:rPr>
        <w:t>[root@zhs]$ taskset -cp 54893</w:t>
      </w:r>
    </w:p>
    <w:p w:rsidR="00622ED2" w:rsidRDefault="00622ED2" w:rsidP="00622ED2">
      <w:pPr>
        <w:rPr>
          <w:rFonts w:asciiTheme="minorEastAsia" w:hAnsiTheme="minorEastAsia" w:hint="eastAsia"/>
          <w:szCs w:val="21"/>
        </w:rPr>
      </w:pPr>
      <w:r w:rsidRPr="0049132F">
        <w:rPr>
          <w:rFonts w:asciiTheme="minorEastAsia" w:hAnsiTheme="minorEastAsia"/>
          <w:szCs w:val="21"/>
        </w:rPr>
        <w:t>pid 54893's current affinity list: 0-37,46-55</w:t>
      </w:r>
    </w:p>
    <w:p w:rsidR="00622ED2" w:rsidRPr="0049132F" w:rsidRDefault="00622ED2" w:rsidP="00622ED2">
      <w:pPr>
        <w:rPr>
          <w:rFonts w:asciiTheme="minorEastAsia" w:hAnsiTheme="minorEastAsia"/>
          <w:szCs w:val="21"/>
        </w:rPr>
      </w:pPr>
      <w:r w:rsidRPr="0049132F">
        <w:rPr>
          <w:rFonts w:asciiTheme="minorEastAsia" w:hAnsiTheme="minorEastAsia"/>
          <w:szCs w:val="21"/>
        </w:rPr>
        <w:t>[root</w:t>
      </w:r>
      <w:r>
        <w:rPr>
          <w:rFonts w:asciiTheme="minorEastAsia" w:hAnsiTheme="minorEastAsia"/>
          <w:szCs w:val="21"/>
        </w:rPr>
        <w:t>@zhs</w:t>
      </w:r>
      <w:r w:rsidRPr="0049132F">
        <w:rPr>
          <w:rFonts w:asciiTheme="minorEastAsia" w:hAnsiTheme="minorEastAsia"/>
          <w:szCs w:val="21"/>
        </w:rPr>
        <w:t>]$ taskset -cp 55304</w:t>
      </w:r>
    </w:p>
    <w:p w:rsidR="00622ED2" w:rsidRPr="00622ED2" w:rsidRDefault="00622ED2" w:rsidP="00622ED2">
      <w:pPr>
        <w:rPr>
          <w:rFonts w:asciiTheme="minorEastAsia" w:hAnsiTheme="minorEastAsia" w:hint="eastAsia"/>
          <w:szCs w:val="21"/>
        </w:rPr>
      </w:pPr>
      <w:r w:rsidRPr="0049132F">
        <w:rPr>
          <w:rFonts w:asciiTheme="minorEastAsia" w:hAnsiTheme="minorEastAsia"/>
          <w:szCs w:val="21"/>
        </w:rPr>
        <w:t>pid 55304's current affinity list: 0-13,28-41</w:t>
      </w:r>
      <w:bookmarkStart w:id="7" w:name="_GoBack"/>
      <w:bookmarkEnd w:id="7"/>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lastRenderedPageBreak/>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lastRenderedPageBreak/>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w:t>
      </w:r>
      <w:r w:rsidRPr="008933CC">
        <w:rPr>
          <w:rFonts w:hint="eastAsia"/>
        </w:rPr>
        <w:lastRenderedPageBreak/>
        <w:t>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0838A8" w:rsidRDefault="000838A8"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color w:val="000000"/>
          <w:sz w:val="21"/>
          <w:szCs w:val="21"/>
        </w:rPr>
        <w:t>tcp</w:t>
      </w:r>
      <w:r w:rsidR="005642B4">
        <w:rPr>
          <w:rFonts w:asciiTheme="minorEastAsia" w:eastAsiaTheme="minorEastAsia" w:hAnsiTheme="minorEastAsia" w:cs="新宋体"/>
          <w:color w:val="000000"/>
          <w:sz w:val="21"/>
          <w:szCs w:val="21"/>
        </w:rPr>
        <w:t>的时间戳</w:t>
      </w:r>
      <w:r w:rsidRPr="001D1123">
        <w:rPr>
          <w:rFonts w:asciiTheme="minorEastAsia" w:eastAsiaTheme="minorEastAsia" w:hAnsiTheme="minorEastAsia" w:cs="新宋体"/>
          <w:color w:val="000000"/>
          <w:sz w:val="21"/>
          <w:szCs w:val="21"/>
        </w:rPr>
        <w:t>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rsidR="00D80750">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723FFB"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723FFB"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723FFB"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723FF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723FF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6"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FFB" w:rsidRDefault="00723FFB" w:rsidP="00E37B52">
      <w:r>
        <w:separator/>
      </w:r>
    </w:p>
  </w:endnote>
  <w:endnote w:type="continuationSeparator" w:id="0">
    <w:p w:rsidR="00723FFB" w:rsidRDefault="00723FFB"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FFB" w:rsidRDefault="00723FFB" w:rsidP="00E37B52">
      <w:r>
        <w:separator/>
      </w:r>
    </w:p>
  </w:footnote>
  <w:footnote w:type="continuationSeparator" w:id="0">
    <w:p w:rsidR="00723FFB" w:rsidRDefault="00723FFB"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1EA6BCE"/>
    <w:multiLevelType w:val="multilevel"/>
    <w:tmpl w:val="2456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0"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7"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8"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4"/>
  </w:num>
  <w:num w:numId="3">
    <w:abstractNumId w:val="73"/>
  </w:num>
  <w:num w:numId="4">
    <w:abstractNumId w:val="83"/>
  </w:num>
  <w:num w:numId="5">
    <w:abstractNumId w:val="23"/>
  </w:num>
  <w:num w:numId="6">
    <w:abstractNumId w:val="40"/>
  </w:num>
  <w:num w:numId="7">
    <w:abstractNumId w:val="95"/>
  </w:num>
  <w:num w:numId="8">
    <w:abstractNumId w:val="39"/>
  </w:num>
  <w:num w:numId="9">
    <w:abstractNumId w:val="19"/>
  </w:num>
  <w:num w:numId="10">
    <w:abstractNumId w:val="103"/>
  </w:num>
  <w:num w:numId="11">
    <w:abstractNumId w:val="22"/>
  </w:num>
  <w:num w:numId="12">
    <w:abstractNumId w:val="77"/>
  </w:num>
  <w:num w:numId="13">
    <w:abstractNumId w:val="82"/>
  </w:num>
  <w:num w:numId="14">
    <w:abstractNumId w:val="7"/>
  </w:num>
  <w:num w:numId="15">
    <w:abstractNumId w:val="86"/>
  </w:num>
  <w:num w:numId="16">
    <w:abstractNumId w:val="99"/>
  </w:num>
  <w:num w:numId="17">
    <w:abstractNumId w:val="47"/>
  </w:num>
  <w:num w:numId="18">
    <w:abstractNumId w:val="26"/>
  </w:num>
  <w:num w:numId="19">
    <w:abstractNumId w:val="1"/>
  </w:num>
  <w:num w:numId="20">
    <w:abstractNumId w:val="87"/>
  </w:num>
  <w:num w:numId="21">
    <w:abstractNumId w:val="71"/>
  </w:num>
  <w:num w:numId="22">
    <w:abstractNumId w:val="84"/>
  </w:num>
  <w:num w:numId="23">
    <w:abstractNumId w:val="76"/>
  </w:num>
  <w:num w:numId="24">
    <w:abstractNumId w:val="18"/>
  </w:num>
  <w:num w:numId="25">
    <w:abstractNumId w:val="33"/>
  </w:num>
  <w:num w:numId="26">
    <w:abstractNumId w:val="70"/>
  </w:num>
  <w:num w:numId="27">
    <w:abstractNumId w:val="61"/>
  </w:num>
  <w:num w:numId="28">
    <w:abstractNumId w:val="104"/>
  </w:num>
  <w:num w:numId="29">
    <w:abstractNumId w:val="42"/>
  </w:num>
  <w:num w:numId="30">
    <w:abstractNumId w:val="65"/>
  </w:num>
  <w:num w:numId="31">
    <w:abstractNumId w:val="96"/>
  </w:num>
  <w:num w:numId="32">
    <w:abstractNumId w:val="93"/>
  </w:num>
  <w:num w:numId="33">
    <w:abstractNumId w:val="0"/>
  </w:num>
  <w:num w:numId="34">
    <w:abstractNumId w:val="5"/>
  </w:num>
  <w:num w:numId="35">
    <w:abstractNumId w:val="41"/>
  </w:num>
  <w:num w:numId="36">
    <w:abstractNumId w:val="31"/>
  </w:num>
  <w:num w:numId="37">
    <w:abstractNumId w:val="63"/>
  </w:num>
  <w:num w:numId="38">
    <w:abstractNumId w:val="90"/>
  </w:num>
  <w:num w:numId="39">
    <w:abstractNumId w:val="89"/>
  </w:num>
  <w:num w:numId="40">
    <w:abstractNumId w:val="46"/>
  </w:num>
  <w:num w:numId="41">
    <w:abstractNumId w:val="102"/>
  </w:num>
  <w:num w:numId="42">
    <w:abstractNumId w:val="12"/>
  </w:num>
  <w:num w:numId="43">
    <w:abstractNumId w:val="4"/>
  </w:num>
  <w:num w:numId="44">
    <w:abstractNumId w:val="48"/>
  </w:num>
  <w:num w:numId="45">
    <w:abstractNumId w:val="15"/>
  </w:num>
  <w:num w:numId="46">
    <w:abstractNumId w:val="81"/>
  </w:num>
  <w:num w:numId="47">
    <w:abstractNumId w:val="64"/>
  </w:num>
  <w:num w:numId="48">
    <w:abstractNumId w:val="62"/>
  </w:num>
  <w:num w:numId="49">
    <w:abstractNumId w:val="57"/>
  </w:num>
  <w:num w:numId="50">
    <w:abstractNumId w:val="37"/>
  </w:num>
  <w:num w:numId="51">
    <w:abstractNumId w:val="13"/>
  </w:num>
  <w:num w:numId="52">
    <w:abstractNumId w:val="98"/>
  </w:num>
  <w:num w:numId="53">
    <w:abstractNumId w:val="25"/>
  </w:num>
  <w:num w:numId="54">
    <w:abstractNumId w:val="14"/>
  </w:num>
  <w:num w:numId="55">
    <w:abstractNumId w:val="94"/>
  </w:num>
  <w:num w:numId="56">
    <w:abstractNumId w:val="69"/>
  </w:num>
  <w:num w:numId="57">
    <w:abstractNumId w:val="67"/>
  </w:num>
  <w:num w:numId="58">
    <w:abstractNumId w:val="53"/>
  </w:num>
  <w:num w:numId="59">
    <w:abstractNumId w:val="3"/>
  </w:num>
  <w:num w:numId="60">
    <w:abstractNumId w:val="11"/>
  </w:num>
  <w:num w:numId="61">
    <w:abstractNumId w:val="74"/>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8"/>
  </w:num>
  <w:num w:numId="69">
    <w:abstractNumId w:val="11"/>
  </w:num>
  <w:num w:numId="70">
    <w:abstractNumId w:val="44"/>
  </w:num>
  <w:num w:numId="71">
    <w:abstractNumId w:val="59"/>
  </w:num>
  <w:num w:numId="72">
    <w:abstractNumId w:val="75"/>
  </w:num>
  <w:num w:numId="73">
    <w:abstractNumId w:val="78"/>
  </w:num>
  <w:num w:numId="74">
    <w:abstractNumId w:val="101"/>
  </w:num>
  <w:num w:numId="75">
    <w:abstractNumId w:val="56"/>
  </w:num>
  <w:num w:numId="76">
    <w:abstractNumId w:val="28"/>
  </w:num>
  <w:num w:numId="77">
    <w:abstractNumId w:val="108"/>
  </w:num>
  <w:num w:numId="78">
    <w:abstractNumId w:val="6"/>
  </w:num>
  <w:num w:numId="79">
    <w:abstractNumId w:val="52"/>
  </w:num>
  <w:num w:numId="80">
    <w:abstractNumId w:val="105"/>
  </w:num>
  <w:num w:numId="81">
    <w:abstractNumId w:val="88"/>
  </w:num>
  <w:num w:numId="82">
    <w:abstractNumId w:val="72"/>
  </w:num>
  <w:num w:numId="8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60"/>
  </w:num>
  <w:num w:numId="96">
    <w:abstractNumId w:val="107"/>
  </w:num>
  <w:num w:numId="97">
    <w:abstractNumId w:val="85"/>
  </w:num>
  <w:num w:numId="98">
    <w:abstractNumId w:val="24"/>
  </w:num>
  <w:num w:numId="99">
    <w:abstractNumId w:val="91"/>
  </w:num>
  <w:num w:numId="100">
    <w:abstractNumId w:val="55"/>
  </w:num>
  <w:num w:numId="101">
    <w:abstractNumId w:val="32"/>
  </w:num>
  <w:num w:numId="102">
    <w:abstractNumId w:val="20"/>
  </w:num>
  <w:num w:numId="103">
    <w:abstractNumId w:val="10"/>
  </w:num>
  <w:num w:numId="104">
    <w:abstractNumId w:val="80"/>
  </w:num>
  <w:num w:numId="105">
    <w:abstractNumId w:val="92"/>
  </w:num>
  <w:num w:numId="106">
    <w:abstractNumId w:val="36"/>
  </w:num>
  <w:num w:numId="107">
    <w:abstractNumId w:val="100"/>
  </w:num>
  <w:num w:numId="108">
    <w:abstractNumId w:val="29"/>
  </w:num>
  <w:num w:numId="109">
    <w:abstractNumId w:val="51"/>
  </w:num>
  <w:num w:numId="110">
    <w:abstractNumId w:val="9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B23"/>
    <w:rsid w:val="00047FD1"/>
    <w:rsid w:val="000507A6"/>
    <w:rsid w:val="000541CF"/>
    <w:rsid w:val="000571FD"/>
    <w:rsid w:val="000669FF"/>
    <w:rsid w:val="000777E1"/>
    <w:rsid w:val="000838A8"/>
    <w:rsid w:val="00092D7E"/>
    <w:rsid w:val="000A1FBE"/>
    <w:rsid w:val="000A3C53"/>
    <w:rsid w:val="000A6F77"/>
    <w:rsid w:val="000C3365"/>
    <w:rsid w:val="000C5756"/>
    <w:rsid w:val="000D13EE"/>
    <w:rsid w:val="000E0DCC"/>
    <w:rsid w:val="000F5655"/>
    <w:rsid w:val="00103977"/>
    <w:rsid w:val="001048B8"/>
    <w:rsid w:val="00112F59"/>
    <w:rsid w:val="00123576"/>
    <w:rsid w:val="001253E7"/>
    <w:rsid w:val="0015580E"/>
    <w:rsid w:val="00173299"/>
    <w:rsid w:val="00176886"/>
    <w:rsid w:val="00181C8A"/>
    <w:rsid w:val="001838A0"/>
    <w:rsid w:val="001923AB"/>
    <w:rsid w:val="00194C1C"/>
    <w:rsid w:val="001A100E"/>
    <w:rsid w:val="001A2942"/>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57F60"/>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642B4"/>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2ED2"/>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3FFB"/>
    <w:rsid w:val="00727D0B"/>
    <w:rsid w:val="00731898"/>
    <w:rsid w:val="007343E2"/>
    <w:rsid w:val="00735F5B"/>
    <w:rsid w:val="00750D63"/>
    <w:rsid w:val="007535B2"/>
    <w:rsid w:val="007600F2"/>
    <w:rsid w:val="00760907"/>
    <w:rsid w:val="007650F3"/>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634FD"/>
    <w:rsid w:val="00967A98"/>
    <w:rsid w:val="00972AE6"/>
    <w:rsid w:val="0097316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202C2"/>
    <w:rsid w:val="00A26FEA"/>
    <w:rsid w:val="00A32C88"/>
    <w:rsid w:val="00A34786"/>
    <w:rsid w:val="00A3623F"/>
    <w:rsid w:val="00A55B09"/>
    <w:rsid w:val="00A56A56"/>
    <w:rsid w:val="00A63467"/>
    <w:rsid w:val="00A74A7B"/>
    <w:rsid w:val="00A863FA"/>
    <w:rsid w:val="00AA11A0"/>
    <w:rsid w:val="00AA28C1"/>
    <w:rsid w:val="00AA7F81"/>
    <w:rsid w:val="00AB0494"/>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13BE6"/>
    <w:rsid w:val="00D2431B"/>
    <w:rsid w:val="00D319FB"/>
    <w:rsid w:val="00D3747F"/>
    <w:rsid w:val="00D37B17"/>
    <w:rsid w:val="00D4008D"/>
    <w:rsid w:val="00D413FC"/>
    <w:rsid w:val="00D51A2B"/>
    <w:rsid w:val="00D717D3"/>
    <w:rsid w:val="00D7234B"/>
    <w:rsid w:val="00D766DA"/>
    <w:rsid w:val="00D80750"/>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21572"/>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3C54E"/>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hyperlink" Target="https://github.com/tobert/pcstat.git" TargetMode="External"/><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8.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hyperlink" Target="https://www.brendangregg.com/blog/images/2017/cpubusystalledidle.png" TargetMode="External"/><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hyperlink" Target="https://github.com/brendangregg/FlameGraph.git" TargetMode="External"/><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theme" Target="theme/theme1.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ECF63-478A-4B00-B872-26CD2A70B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9770</TotalTime>
  <Pages>192</Pages>
  <Words>31219</Words>
  <Characters>177949</Characters>
  <Application>Microsoft Office Word</Application>
  <DocSecurity>0</DocSecurity>
  <Lines>1482</Lines>
  <Paragraphs>417</Paragraphs>
  <ScaleCrop>false</ScaleCrop>
  <Company/>
  <LinksUpToDate>false</LinksUpToDate>
  <CharactersWithSpaces>208751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310</cp:revision>
  <dcterms:created xsi:type="dcterms:W3CDTF">2021-08-08T03:58:00Z</dcterms:created>
  <dcterms:modified xsi:type="dcterms:W3CDTF">2025-02-13T00:44:00Z</dcterms:modified>
</cp:coreProperties>
</file>